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2B6F" w14:textId="7C18DCE8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48390AE7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F6427FE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6C0A3C56" w14:textId="77777777" w:rsidTr="00133C68">
        <w:trPr>
          <w:trHeight w:val="1267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094DC07" w14:textId="77777777" w:rsidR="005E424C" w:rsidRDefault="005E424C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5E424C">
              <w:rPr>
                <w:rFonts w:ascii="Palatino Linotype" w:hAnsi="Palatino Linotype" w:cs="Palatino Linotype"/>
                <w:b/>
                <w:lang w:eastAsia="zh-CN"/>
              </w:rPr>
              <w:t>PROCEDURA APERTA, A RILEVANZA COMUNITARIA, PER L’AFFIDAMENTO DEL SERVIZIO DI CONSOLIDAMENTO E GESTIONE DELL’AGENZIA PER L’ABITARE DELL’AMBITO DI SARONNO PER IL TRIENNIO 01/05/2026 – 30/04/2029</w:t>
            </w:r>
          </w:p>
          <w:p w14:paraId="5CCAD2EA" w14:textId="06658B12" w:rsidR="00614278" w:rsidRPr="001F23ED" w:rsidRDefault="008545E9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 w:rsidRPr="008545E9">
              <w:rPr>
                <w:rFonts w:ascii="Palatino Linotype" w:hAnsi="Palatino Linotype" w:cs="Palatino Linotype"/>
                <w:b/>
                <w:lang w:eastAsia="zh-CN"/>
              </w:rPr>
              <w:t xml:space="preserve">CIG </w:t>
            </w:r>
            <w:r w:rsidR="00FD0FB6" w:rsidRPr="005E424C">
              <w:rPr>
                <w:rFonts w:ascii="Palatino Linotype" w:hAnsi="Palatino Linotype" w:cs="Palatino Linotype"/>
                <w:b/>
                <w:highlight w:val="yellow"/>
                <w:lang w:eastAsia="zh-CN"/>
              </w:rPr>
              <w:t>BAB000922B</w:t>
            </w:r>
          </w:p>
        </w:tc>
      </w:tr>
    </w:tbl>
    <w:p w14:paraId="5FB9AD92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71449D77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7059DFDB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34ACC0C4" w14:textId="77777777" w:rsidTr="00D4518A">
        <w:trPr>
          <w:trHeight w:val="1657"/>
        </w:trPr>
        <w:tc>
          <w:tcPr>
            <w:tcW w:w="3679" w:type="dxa"/>
          </w:tcPr>
          <w:p w14:paraId="42EDB7B0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626BF345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626096A0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E7F5BEE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6F6913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1C2D4645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0FED7865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4307E6E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736EFD3A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3F58DEA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7E51F696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296DDB9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768F1170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699CFC1B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468092EA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4D91058E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4F8EFDAA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3BA63DDF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73A0690D" w14:textId="4C18736E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</w:t>
      </w:r>
      <w:proofErr w:type="spellStart"/>
      <w:r w:rsidRPr="007825F8">
        <w:rPr>
          <w:rFonts w:ascii="Palatino Linotype" w:hAnsi="Palatino Linotype"/>
          <w:sz w:val="20"/>
        </w:rPr>
        <w:t>smi</w:t>
      </w:r>
      <w:proofErr w:type="spellEnd"/>
      <w:r w:rsidRPr="007825F8">
        <w:rPr>
          <w:rFonts w:ascii="Palatino Linotype" w:hAnsi="Palatino Linotype"/>
          <w:sz w:val="20"/>
        </w:rPr>
        <w:t xml:space="preserve">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6BEB1E24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5F1A8FB6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1908101D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655ED797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Che ad integrazione del documento, l’imposta di bollo è stata assolta in modo virtuale tramite apposizione del contrassegno telematico su questo cartaceo trattenuto, in originale, presso il mittente, a disposizione </w:t>
      </w:r>
      <w:r>
        <w:rPr>
          <w:rFonts w:ascii="Palatino Linotype" w:hAnsi="Palatino Linotype"/>
          <w:sz w:val="20"/>
          <w:lang w:val="it-IT"/>
        </w:rPr>
        <w:lastRenderedPageBreak/>
        <w:t>degli organi di controllo. A tal proposito dichiara inoltre che la marca da bollo di euro ____________ applicata ha IDENTIFICATIVO n. _______________________________ e data__________________.</w:t>
      </w:r>
    </w:p>
    <w:p w14:paraId="0281986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40C01AAE" w14:textId="0333D84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24CC63B3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50199661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00AAE49A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3710A7DC" w14:textId="60708234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 xml:space="preserve">o sulla piattaforma </w:t>
      </w:r>
      <w:proofErr w:type="spellStart"/>
      <w:r w:rsidR="005F5920" w:rsidRPr="006533F9">
        <w:rPr>
          <w:rFonts w:ascii="Palatino Linotype" w:hAnsi="Palatino Linotype"/>
          <w:sz w:val="20"/>
          <w:szCs w:val="20"/>
        </w:rPr>
        <w:t>Sintel</w:t>
      </w:r>
      <w:proofErr w:type="spellEnd"/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2797C" w14:textId="77777777" w:rsidR="00614278" w:rsidRDefault="00614278" w:rsidP="00614278">
      <w:r>
        <w:separator/>
      </w:r>
    </w:p>
  </w:endnote>
  <w:endnote w:type="continuationSeparator" w:id="0">
    <w:p w14:paraId="718B5F2F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11EC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32FB4DF2" w14:textId="0EEB5B34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7A71" w14:textId="77777777" w:rsidR="00614278" w:rsidRDefault="00614278" w:rsidP="00614278">
      <w:r>
        <w:separator/>
      </w:r>
    </w:p>
  </w:footnote>
  <w:footnote w:type="continuationSeparator" w:id="0">
    <w:p w14:paraId="32247295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31C6"/>
    <w:rsid w:val="0003413C"/>
    <w:rsid w:val="000420B1"/>
    <w:rsid w:val="0004596F"/>
    <w:rsid w:val="00074405"/>
    <w:rsid w:val="00086F33"/>
    <w:rsid w:val="00097DE2"/>
    <w:rsid w:val="00101E50"/>
    <w:rsid w:val="00133C68"/>
    <w:rsid w:val="001A7D2C"/>
    <w:rsid w:val="001B3D04"/>
    <w:rsid w:val="001E2EE2"/>
    <w:rsid w:val="0021374F"/>
    <w:rsid w:val="00226330"/>
    <w:rsid w:val="002424C8"/>
    <w:rsid w:val="00256299"/>
    <w:rsid w:val="00262E77"/>
    <w:rsid w:val="002C071A"/>
    <w:rsid w:val="0033134F"/>
    <w:rsid w:val="003415AA"/>
    <w:rsid w:val="00346BE4"/>
    <w:rsid w:val="00351DA6"/>
    <w:rsid w:val="003578B8"/>
    <w:rsid w:val="00366C13"/>
    <w:rsid w:val="00394A03"/>
    <w:rsid w:val="003A20B9"/>
    <w:rsid w:val="003A2191"/>
    <w:rsid w:val="003A5605"/>
    <w:rsid w:val="003B02E2"/>
    <w:rsid w:val="003B7F52"/>
    <w:rsid w:val="003E424B"/>
    <w:rsid w:val="00413C7D"/>
    <w:rsid w:val="00427199"/>
    <w:rsid w:val="00437DE6"/>
    <w:rsid w:val="00473395"/>
    <w:rsid w:val="004A5F33"/>
    <w:rsid w:val="004E348B"/>
    <w:rsid w:val="004E3911"/>
    <w:rsid w:val="004F6651"/>
    <w:rsid w:val="00522E8C"/>
    <w:rsid w:val="00547180"/>
    <w:rsid w:val="0056134A"/>
    <w:rsid w:val="005A55DE"/>
    <w:rsid w:val="005B49F8"/>
    <w:rsid w:val="005C7511"/>
    <w:rsid w:val="005E424C"/>
    <w:rsid w:val="005F5920"/>
    <w:rsid w:val="00614278"/>
    <w:rsid w:val="00616EFA"/>
    <w:rsid w:val="006533F9"/>
    <w:rsid w:val="0069696E"/>
    <w:rsid w:val="006A6889"/>
    <w:rsid w:val="006B7EA3"/>
    <w:rsid w:val="006E340F"/>
    <w:rsid w:val="006F2115"/>
    <w:rsid w:val="006F7F62"/>
    <w:rsid w:val="00705158"/>
    <w:rsid w:val="007153F6"/>
    <w:rsid w:val="00724B7E"/>
    <w:rsid w:val="00734A71"/>
    <w:rsid w:val="00750B28"/>
    <w:rsid w:val="00756107"/>
    <w:rsid w:val="007A1558"/>
    <w:rsid w:val="007C60DF"/>
    <w:rsid w:val="00827B8B"/>
    <w:rsid w:val="00831DB7"/>
    <w:rsid w:val="00837F86"/>
    <w:rsid w:val="008545E9"/>
    <w:rsid w:val="0087192A"/>
    <w:rsid w:val="008F2DA0"/>
    <w:rsid w:val="0093734D"/>
    <w:rsid w:val="009752ED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4587"/>
    <w:rsid w:val="00B25697"/>
    <w:rsid w:val="00B63685"/>
    <w:rsid w:val="00B92170"/>
    <w:rsid w:val="00BA3BFC"/>
    <w:rsid w:val="00BC215B"/>
    <w:rsid w:val="00BC40CB"/>
    <w:rsid w:val="00BD2689"/>
    <w:rsid w:val="00BE14F0"/>
    <w:rsid w:val="00C01E8C"/>
    <w:rsid w:val="00C043CB"/>
    <w:rsid w:val="00C04C3B"/>
    <w:rsid w:val="00C3473D"/>
    <w:rsid w:val="00C352B4"/>
    <w:rsid w:val="00C35A44"/>
    <w:rsid w:val="00C62484"/>
    <w:rsid w:val="00C80D8C"/>
    <w:rsid w:val="00C908DA"/>
    <w:rsid w:val="00C94CA7"/>
    <w:rsid w:val="00C954CC"/>
    <w:rsid w:val="00CB20B7"/>
    <w:rsid w:val="00CB5B33"/>
    <w:rsid w:val="00CD7A4F"/>
    <w:rsid w:val="00CE5843"/>
    <w:rsid w:val="00D12B86"/>
    <w:rsid w:val="00D407AD"/>
    <w:rsid w:val="00D4518A"/>
    <w:rsid w:val="00D52819"/>
    <w:rsid w:val="00D74D1D"/>
    <w:rsid w:val="00DA6DB8"/>
    <w:rsid w:val="00DB6C60"/>
    <w:rsid w:val="00DD206C"/>
    <w:rsid w:val="00EB3942"/>
    <w:rsid w:val="00EE1FCE"/>
    <w:rsid w:val="00EF3E4D"/>
    <w:rsid w:val="00F228B8"/>
    <w:rsid w:val="00F320C5"/>
    <w:rsid w:val="00F57F3F"/>
    <w:rsid w:val="00F8021F"/>
    <w:rsid w:val="00F8759B"/>
    <w:rsid w:val="00F912CA"/>
    <w:rsid w:val="00FA3ACC"/>
    <w:rsid w:val="00FD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7EC29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Veronica Maestri</cp:lastModifiedBy>
  <cp:revision>10</cp:revision>
  <cp:lastPrinted>2020-11-04T14:47:00Z</cp:lastPrinted>
  <dcterms:created xsi:type="dcterms:W3CDTF">2025-12-02T16:36:00Z</dcterms:created>
  <dcterms:modified xsi:type="dcterms:W3CDTF">2026-03-11T10:42:00Z</dcterms:modified>
</cp:coreProperties>
</file>